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5B35C380" w:rsidR="006F544C" w:rsidRDefault="006F544C" w:rsidP="006F544C">
      <w:pPr>
        <w:pStyle w:val="Heading1"/>
      </w:pPr>
      <w:r w:rsidRPr="00E035F7">
        <w:t>P</w:t>
      </w:r>
      <w:r>
        <w:t xml:space="preserve">ress Release </w:t>
      </w:r>
      <w:r w:rsidRPr="006F544C">
        <w:rPr>
          <w:bCs/>
        </w:rPr>
        <w:t>|</w:t>
      </w:r>
      <w:r w:rsidRPr="00E035F7">
        <w:t xml:space="preserve"> </w:t>
      </w:r>
      <w:r w:rsidR="00071A79">
        <w:t>2 January 2026</w:t>
      </w:r>
    </w:p>
    <w:p w14:paraId="26825B17" w14:textId="1E58603B" w:rsidR="00D279B7" w:rsidRDefault="009D439A"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r w:rsidRPr="009D439A">
        <w:rPr>
          <w:rFonts w:asciiTheme="majorHAnsi" w:hAnsiTheme="majorHAnsi" w:cstheme="majorHAnsi"/>
          <w:b/>
          <w:bCs/>
          <w:color w:val="2F5496"/>
          <w:sz w:val="40"/>
          <w:szCs w:val="40"/>
        </w:rPr>
        <w:t xml:space="preserve">New Year </w:t>
      </w:r>
      <w:r>
        <w:rPr>
          <w:rFonts w:asciiTheme="majorHAnsi" w:hAnsiTheme="majorHAnsi" w:cstheme="majorHAnsi"/>
          <w:b/>
          <w:bCs/>
          <w:color w:val="2F5496"/>
          <w:sz w:val="40"/>
          <w:szCs w:val="40"/>
        </w:rPr>
        <w:t>j</w:t>
      </w:r>
      <w:r w:rsidRPr="009D439A">
        <w:rPr>
          <w:rFonts w:asciiTheme="majorHAnsi" w:hAnsiTheme="majorHAnsi" w:cstheme="majorHAnsi"/>
          <w:b/>
          <w:bCs/>
          <w:color w:val="2F5496"/>
          <w:sz w:val="40"/>
          <w:szCs w:val="40"/>
        </w:rPr>
        <w:t xml:space="preserve">oy as </w:t>
      </w:r>
      <w:r>
        <w:rPr>
          <w:rFonts w:asciiTheme="majorHAnsi" w:hAnsiTheme="majorHAnsi" w:cstheme="majorHAnsi"/>
          <w:b/>
          <w:bCs/>
          <w:color w:val="2F5496"/>
          <w:sz w:val="40"/>
          <w:szCs w:val="40"/>
        </w:rPr>
        <w:t>b</w:t>
      </w:r>
      <w:r w:rsidRPr="009D439A">
        <w:rPr>
          <w:rFonts w:asciiTheme="majorHAnsi" w:hAnsiTheme="majorHAnsi" w:cstheme="majorHAnsi"/>
          <w:b/>
          <w:bCs/>
          <w:color w:val="2F5496"/>
          <w:sz w:val="40"/>
          <w:szCs w:val="40"/>
        </w:rPr>
        <w:t xml:space="preserve">aby Jayden </w:t>
      </w:r>
      <w:r>
        <w:rPr>
          <w:rFonts w:asciiTheme="majorHAnsi" w:hAnsiTheme="majorHAnsi" w:cstheme="majorHAnsi"/>
          <w:b/>
          <w:bCs/>
          <w:color w:val="2F5496"/>
          <w:sz w:val="40"/>
          <w:szCs w:val="40"/>
        </w:rPr>
        <w:t>a</w:t>
      </w:r>
      <w:r w:rsidRPr="009D439A">
        <w:rPr>
          <w:rFonts w:asciiTheme="majorHAnsi" w:hAnsiTheme="majorHAnsi" w:cstheme="majorHAnsi"/>
          <w:b/>
          <w:bCs/>
          <w:color w:val="2F5496"/>
          <w:sz w:val="40"/>
          <w:szCs w:val="40"/>
        </w:rPr>
        <w:t xml:space="preserve">rrives </w:t>
      </w:r>
      <w:r>
        <w:rPr>
          <w:rFonts w:asciiTheme="majorHAnsi" w:hAnsiTheme="majorHAnsi" w:cstheme="majorHAnsi"/>
          <w:b/>
          <w:bCs/>
          <w:color w:val="2F5496"/>
          <w:sz w:val="40"/>
          <w:szCs w:val="40"/>
        </w:rPr>
        <w:t>e</w:t>
      </w:r>
      <w:r w:rsidRPr="009D439A">
        <w:rPr>
          <w:rFonts w:asciiTheme="majorHAnsi" w:hAnsiTheme="majorHAnsi" w:cstheme="majorHAnsi"/>
          <w:b/>
          <w:bCs/>
          <w:color w:val="2F5496"/>
          <w:sz w:val="40"/>
          <w:szCs w:val="40"/>
        </w:rPr>
        <w:t>arly at The QEH</w:t>
      </w:r>
    </w:p>
    <w:p w14:paraId="51DE4CE6" w14:textId="77777777" w:rsidR="009D439A" w:rsidRDefault="009D439A" w:rsidP="00051E78">
      <w:pPr>
        <w:pStyle w:val="NormalWeb"/>
        <w:shd w:val="clear" w:color="auto" w:fill="FFFFFF"/>
        <w:spacing w:before="0" w:beforeAutospacing="0" w:after="0" w:afterAutospacing="0" w:line="293" w:lineRule="atLeast"/>
        <w:rPr>
          <w:rFonts w:ascii="Segoe UI" w:hAnsi="Segoe UI" w:cs="Segoe UI"/>
          <w:color w:val="212529"/>
        </w:rPr>
      </w:pPr>
    </w:p>
    <w:p w14:paraId="5115C395" w14:textId="6A578F41" w:rsidR="009D439A" w:rsidRPr="009D439A" w:rsidRDefault="009D439A" w:rsidP="009D439A">
      <w:pPr>
        <w:spacing w:before="120" w:after="240" w:line="276" w:lineRule="auto"/>
        <w:rPr>
          <w:b/>
          <w:bCs/>
        </w:rPr>
      </w:pPr>
      <w:r w:rsidRPr="009D439A">
        <w:rPr>
          <w:b/>
          <w:bCs/>
        </w:rPr>
        <w:t>The New Year began in the most special way at The QEH with the arrival of baby Jayden, who was born at just 29 minutes past midnight on New Year’s Day.</w:t>
      </w:r>
    </w:p>
    <w:p w14:paraId="6AAE2D7E" w14:textId="45F65EFD" w:rsidR="009D439A" w:rsidRDefault="009D439A" w:rsidP="009D439A">
      <w:pPr>
        <w:spacing w:before="120" w:after="240" w:line="276" w:lineRule="auto"/>
      </w:pPr>
      <w:r>
        <w:t xml:space="preserve">Jayden arrived </w:t>
      </w:r>
      <w:r w:rsidR="00124C3C">
        <w:t xml:space="preserve">early </w:t>
      </w:r>
      <w:r>
        <w:t>at 30 weeks’, weighing just 2lbs 7oz, to proud first-time parents Faith and Cliff from Bidwell in Dunstable. His early arrival came as a surprise, as he was not due for another nine weeks, making his New Year’s Day debut even more memorable.</w:t>
      </w:r>
    </w:p>
    <w:p w14:paraId="1B671A2E" w14:textId="77777777" w:rsidR="009D439A" w:rsidRDefault="009D439A" w:rsidP="009D439A">
      <w:pPr>
        <w:spacing w:before="120" w:after="240" w:line="276" w:lineRule="auto"/>
      </w:pPr>
      <w:r>
        <w:t>Faith said: “We’re so excited and glad he is doing well.”</w:t>
      </w:r>
    </w:p>
    <w:p w14:paraId="63AAF0CE" w14:textId="77777777" w:rsidR="009D439A" w:rsidRDefault="009D439A" w:rsidP="009D439A">
      <w:pPr>
        <w:spacing w:before="120" w:after="240" w:line="276" w:lineRule="auto"/>
      </w:pPr>
      <w:r>
        <w:t>Following his birth, Jayden spent the night in the hospital’s Neonatal Intensive Care Unit (NICU) for precautionary monitoring and is progressing very well under the care of the specialist neonatal team.</w:t>
      </w:r>
    </w:p>
    <w:p w14:paraId="7C741E5E" w14:textId="4FDADF2B" w:rsidR="009D439A" w:rsidRDefault="009D439A" w:rsidP="009D439A">
      <w:pPr>
        <w:spacing w:before="120" w:after="240" w:line="276" w:lineRule="auto"/>
      </w:pPr>
      <w:r>
        <w:t>The couple only settled on the name Jayden shortly before he was born. His arrival continues a pattern of surprises for the family – after initially being told they were expecting a baby girl at their first scan, a later scan revealed they were in fact having a baby boy.</w:t>
      </w:r>
    </w:p>
    <w:p w14:paraId="4DCBABC1" w14:textId="77777777" w:rsidR="009D439A" w:rsidRDefault="009D439A" w:rsidP="009D439A">
      <w:pPr>
        <w:spacing w:before="120" w:after="240" w:line="276" w:lineRule="auto"/>
      </w:pPr>
      <w:r>
        <w:t>Now, nine weeks early and already full of character, Jayden has plenty of loved ones eager to meet him.</w:t>
      </w:r>
    </w:p>
    <w:p w14:paraId="32E6E046" w14:textId="77777777" w:rsidR="009D439A" w:rsidRDefault="009D439A" w:rsidP="009D439A">
      <w:pPr>
        <w:spacing w:before="120" w:after="240" w:line="276" w:lineRule="auto"/>
      </w:pPr>
      <w:r>
        <w:t>Cliff added: “We have lots of family and friends waiting at home to meet this special little boy.”</w:t>
      </w:r>
    </w:p>
    <w:p w14:paraId="07549E7E" w14:textId="781F0704" w:rsidR="009D439A" w:rsidRDefault="00A9311B" w:rsidP="009D439A">
      <w:pPr>
        <w:spacing w:before="120" w:after="240" w:line="276" w:lineRule="auto"/>
      </w:pPr>
      <w:r>
        <w:t>Claire Booth</w:t>
      </w:r>
      <w:r w:rsidR="009D439A">
        <w:t xml:space="preserve">, </w:t>
      </w:r>
      <w:r>
        <w:t xml:space="preserve">Sister in NICU </w:t>
      </w:r>
      <w:r w:rsidR="009D439A">
        <w:t>at The QEH, said:</w:t>
      </w:r>
      <w:r w:rsidR="00C84B6C">
        <w:t xml:space="preserve"> </w:t>
      </w:r>
      <w:r w:rsidR="009D439A">
        <w:t>“What better way to start the new year than with the arrival of New Year’s Day babies. Happy New Year from all of the midwives, support workers, and doctors at The QEH.”</w:t>
      </w:r>
    </w:p>
    <w:p w14:paraId="55CC23D9" w14:textId="77777777" w:rsidR="009D439A" w:rsidRDefault="009D439A" w:rsidP="009D439A">
      <w:pPr>
        <w:spacing w:before="120" w:after="240" w:line="276" w:lineRule="auto"/>
      </w:pPr>
      <w:r>
        <w:t>The team at The QEH wish Faith, Cliff and baby Jayden all the very best as they begin their journey as a family.</w:t>
      </w:r>
    </w:p>
    <w:p w14:paraId="4CFE41BA" w14:textId="07A81221" w:rsidR="00F713EA" w:rsidRPr="006F544C" w:rsidRDefault="007943D6" w:rsidP="009D439A">
      <w:pPr>
        <w:spacing w:before="120" w:after="240" w:line="276" w:lineRule="auto"/>
      </w:pPr>
      <w:r w:rsidRPr="0096206A">
        <w:rPr>
          <w:b/>
          <w:bCs/>
        </w:rPr>
        <w:lastRenderedPageBreak/>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7"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5B579" w14:textId="77777777" w:rsidR="00343557" w:rsidRDefault="00343557" w:rsidP="007F1AE3">
      <w:pPr>
        <w:spacing w:after="0" w:line="240" w:lineRule="auto"/>
      </w:pPr>
      <w:r>
        <w:separator/>
      </w:r>
    </w:p>
  </w:endnote>
  <w:endnote w:type="continuationSeparator" w:id="0">
    <w:p w14:paraId="64148A5D" w14:textId="77777777" w:rsidR="00343557" w:rsidRDefault="0034355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39567" w14:textId="77777777" w:rsidR="00343557" w:rsidRDefault="00343557" w:rsidP="007F1AE3">
      <w:pPr>
        <w:spacing w:after="0" w:line="240" w:lineRule="auto"/>
      </w:pPr>
      <w:r>
        <w:separator/>
      </w:r>
    </w:p>
  </w:footnote>
  <w:footnote w:type="continuationSeparator" w:id="0">
    <w:p w14:paraId="33B090AF" w14:textId="77777777" w:rsidR="00343557" w:rsidRDefault="0034355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71A79"/>
    <w:rsid w:val="000736DD"/>
    <w:rsid w:val="000F4027"/>
    <w:rsid w:val="001164E6"/>
    <w:rsid w:val="0012499C"/>
    <w:rsid w:val="00124C3C"/>
    <w:rsid w:val="001B7B8D"/>
    <w:rsid w:val="002347F1"/>
    <w:rsid w:val="002D2F2C"/>
    <w:rsid w:val="003431C2"/>
    <w:rsid w:val="00343557"/>
    <w:rsid w:val="00372B36"/>
    <w:rsid w:val="003A5973"/>
    <w:rsid w:val="00427C75"/>
    <w:rsid w:val="00436F38"/>
    <w:rsid w:val="004E5045"/>
    <w:rsid w:val="00502863"/>
    <w:rsid w:val="005064C8"/>
    <w:rsid w:val="00517F48"/>
    <w:rsid w:val="005A244B"/>
    <w:rsid w:val="005D2E8E"/>
    <w:rsid w:val="005D61F7"/>
    <w:rsid w:val="00616607"/>
    <w:rsid w:val="006A5907"/>
    <w:rsid w:val="006C0B1F"/>
    <w:rsid w:val="006D1D70"/>
    <w:rsid w:val="006E7174"/>
    <w:rsid w:val="006F544C"/>
    <w:rsid w:val="007021B4"/>
    <w:rsid w:val="00750D8B"/>
    <w:rsid w:val="007943D6"/>
    <w:rsid w:val="007F1AE3"/>
    <w:rsid w:val="007F6041"/>
    <w:rsid w:val="00811D8E"/>
    <w:rsid w:val="00816F54"/>
    <w:rsid w:val="00892F1D"/>
    <w:rsid w:val="008A5785"/>
    <w:rsid w:val="008A70AE"/>
    <w:rsid w:val="008F62A6"/>
    <w:rsid w:val="00924188"/>
    <w:rsid w:val="0094016B"/>
    <w:rsid w:val="00950B0F"/>
    <w:rsid w:val="009612C8"/>
    <w:rsid w:val="0096206A"/>
    <w:rsid w:val="00977CB7"/>
    <w:rsid w:val="009D439A"/>
    <w:rsid w:val="009E63D5"/>
    <w:rsid w:val="00A03159"/>
    <w:rsid w:val="00A15D48"/>
    <w:rsid w:val="00A4569D"/>
    <w:rsid w:val="00A56598"/>
    <w:rsid w:val="00A6128B"/>
    <w:rsid w:val="00A67868"/>
    <w:rsid w:val="00A9311B"/>
    <w:rsid w:val="00B81069"/>
    <w:rsid w:val="00BA2126"/>
    <w:rsid w:val="00BD0A73"/>
    <w:rsid w:val="00C375C8"/>
    <w:rsid w:val="00C422D7"/>
    <w:rsid w:val="00C83F5C"/>
    <w:rsid w:val="00C84B6C"/>
    <w:rsid w:val="00C92907"/>
    <w:rsid w:val="00CA7B97"/>
    <w:rsid w:val="00D15E09"/>
    <w:rsid w:val="00D279B7"/>
    <w:rsid w:val="00D34FC6"/>
    <w:rsid w:val="00D37594"/>
    <w:rsid w:val="00D6571B"/>
    <w:rsid w:val="00D85228"/>
    <w:rsid w:val="00D922D4"/>
    <w:rsid w:val="00D97D6B"/>
    <w:rsid w:val="00E11B80"/>
    <w:rsid w:val="00E6727C"/>
    <w:rsid w:val="00E71CAD"/>
    <w:rsid w:val="00EE0977"/>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 w:type="paragraph" w:styleId="Revision">
    <w:name w:val="Revision"/>
    <w:hidden/>
    <w:uiPriority w:val="99"/>
    <w:semiHidden/>
    <w:rsid w:val="000736DD"/>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cp:lastPrinted>2026-01-02T10:26:00Z</cp:lastPrinted>
  <dcterms:created xsi:type="dcterms:W3CDTF">2026-01-02T10:26:00Z</dcterms:created>
  <dcterms:modified xsi:type="dcterms:W3CDTF">2026-01-02T10:39:00Z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